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111" w:rsidRPr="00AF4111" w:rsidRDefault="003A5DE4" w:rsidP="003A5DE4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bookmarkStart w:id="0" w:name="_GoBack"/>
      <w:bookmarkEnd w:id="0"/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Pr="009822F9">
        <w:rPr>
          <w:bCs/>
          <w:sz w:val="22"/>
          <w:szCs w:val="22"/>
          <w:lang w:val="sr-Cyrl-CS"/>
        </w:rPr>
        <w:t xml:space="preserve">Спецификација  предмета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2"/>
        <w:gridCol w:w="1940"/>
        <w:gridCol w:w="1159"/>
        <w:gridCol w:w="2021"/>
        <w:gridCol w:w="1236"/>
      </w:tblGrid>
      <w:tr w:rsidR="003A5DE4" w:rsidRPr="005E671A" w:rsidTr="00283F77">
        <w:trPr>
          <w:trHeight w:val="325"/>
        </w:trPr>
        <w:tc>
          <w:tcPr>
            <w:tcW w:w="9468" w:type="dxa"/>
            <w:gridSpan w:val="5"/>
            <w:vAlign w:val="center"/>
          </w:tcPr>
          <w:p w:rsidR="003A5DE4" w:rsidRPr="00B60AD1" w:rsidRDefault="003A5DE4" w:rsidP="00AF411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B60AD1">
              <w:rPr>
                <w:b/>
                <w:bCs/>
              </w:rPr>
              <w:t xml:space="preserve"> </w:t>
            </w:r>
            <w:r w:rsidR="00AF4111">
              <w:rPr>
                <w:b/>
                <w:bCs/>
              </w:rPr>
              <w:t>Мастер академске  студије из биоетике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B76840" w:rsidRDefault="003A5DE4" w:rsidP="00B7684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B76840" w:rsidRPr="00DE5BE6">
              <w:rPr>
                <w:b/>
                <w:bCs/>
                <w:color w:val="FF0000"/>
                <w:lang w:val="sr-Cyrl-CS"/>
              </w:rPr>
              <w:t>Методологија</w:t>
            </w:r>
            <w:r w:rsidR="009E544B" w:rsidRPr="00DE5BE6">
              <w:rPr>
                <w:b/>
                <w:bCs/>
                <w:color w:val="FF0000"/>
                <w:lang w:val="sr-Cyrl-CS"/>
              </w:rPr>
              <w:t xml:space="preserve"> </w:t>
            </w:r>
            <w:r w:rsidR="00965E38" w:rsidRPr="00DE5BE6">
              <w:rPr>
                <w:b/>
                <w:bCs/>
                <w:color w:val="FF0000"/>
                <w:lang w:val="hr-HR"/>
              </w:rPr>
              <w:t>ист</w:t>
            </w:r>
            <w:r w:rsidR="00C674D2" w:rsidRPr="00DE5BE6">
              <w:rPr>
                <w:b/>
                <w:bCs/>
                <w:color w:val="FF0000"/>
                <w:lang w:val="hr-HR"/>
              </w:rPr>
              <w:t>р</w:t>
            </w:r>
            <w:r w:rsidR="00965E38" w:rsidRPr="00DE5BE6">
              <w:rPr>
                <w:b/>
                <w:bCs/>
                <w:color w:val="FF0000"/>
                <w:lang w:val="hr-HR"/>
              </w:rPr>
              <w:t>аживања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AF411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C35315">
              <w:rPr>
                <w:b/>
                <w:bCs/>
                <w:lang w:val="sr-Cyrl-CS"/>
              </w:rPr>
              <w:t xml:space="preserve"> Драган Хрнчић, Наташа Милић</w:t>
            </w:r>
            <w:r w:rsidR="00196FBA">
              <w:rPr>
                <w:b/>
                <w:bCs/>
                <w:lang w:val="sr-Cyrl-CS"/>
              </w:rPr>
              <w:t xml:space="preserve">, </w:t>
            </w:r>
            <w:r w:rsidR="0004356D">
              <w:rPr>
                <w:bCs/>
                <w:lang w:val="sr-Cyrl-CS"/>
              </w:rPr>
              <w:t>Петар Милова</w:t>
            </w:r>
            <w:r w:rsidR="00196FBA" w:rsidRPr="0004356D">
              <w:rPr>
                <w:bCs/>
                <w:lang w:val="sr-Cyrl-CS"/>
              </w:rPr>
              <w:t>новић, Марија Стојановић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C35315">
              <w:rPr>
                <w:b/>
                <w:bCs/>
                <w:lang w:val="sr-Cyrl-CS"/>
              </w:rPr>
              <w:t xml:space="preserve"> обавезни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965E38">
              <w:rPr>
                <w:b/>
                <w:bCs/>
                <w:lang w:val="sr-Cyrl-CS"/>
              </w:rPr>
              <w:t xml:space="preserve"> </w:t>
            </w:r>
            <w:r w:rsidR="00D84E56">
              <w:rPr>
                <w:b/>
                <w:bCs/>
                <w:lang w:val="sr-Cyrl-CS"/>
              </w:rPr>
              <w:t>9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C35315" w:rsidRDefault="003A5DE4" w:rsidP="005601C6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5601C6">
              <w:rPr>
                <w:b/>
                <w:bCs/>
                <w:lang w:val="sr-Cyrl-CS"/>
              </w:rPr>
              <w:t xml:space="preserve"> </w:t>
            </w:r>
            <w:r w:rsidR="005601C6" w:rsidRPr="00B63677">
              <w:rPr>
                <w:bCs/>
                <w:lang w:val="ru-RU"/>
              </w:rPr>
              <w:t>уписан први семестар академских мастер студија</w:t>
            </w:r>
            <w:r w:rsidR="005601C6">
              <w:rPr>
                <w:bCs/>
                <w:lang w:val="ru-RU"/>
              </w:rPr>
              <w:t xml:space="preserve"> </w:t>
            </w:r>
            <w:r w:rsidR="005601C6" w:rsidRPr="001D341B">
              <w:rPr>
                <w:bCs/>
              </w:rPr>
              <w:t xml:space="preserve">из </w:t>
            </w:r>
            <w:r w:rsidR="005601C6">
              <w:rPr>
                <w:bCs/>
              </w:rPr>
              <w:t xml:space="preserve">биоетике 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F46F8B" w:rsidRPr="00BA3B5E" w:rsidRDefault="00CF6BD5" w:rsidP="00283F77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 xml:space="preserve">Упознавање студената са методолошким концептима истраживања у биомедицинским наукама, </w:t>
            </w:r>
            <w:r w:rsidR="00BA3B5E">
              <w:rPr>
                <w:bCs/>
                <w:lang w:val="sr-Cyrl-CS"/>
              </w:rPr>
              <w:t>од правилног уочавања проблема</w:t>
            </w:r>
            <w:r w:rsidR="00BA3B5E">
              <w:rPr>
                <w:bCs/>
                <w:lang w:val="en-US"/>
              </w:rPr>
              <w:t xml:space="preserve"> и</w:t>
            </w:r>
            <w:r w:rsidR="00472724">
              <w:rPr>
                <w:bCs/>
                <w:lang w:val="en-US"/>
              </w:rPr>
              <w:t xml:space="preserve"> </w:t>
            </w:r>
            <w:r>
              <w:rPr>
                <w:bCs/>
                <w:lang w:val="sr-Cyrl-CS"/>
              </w:rPr>
              <w:t>формулације истраживачког питања, правилног</w:t>
            </w:r>
            <w:r w:rsidR="00BA3B5E">
              <w:rPr>
                <w:bCs/>
                <w:lang w:val="sr-Cyrl-CS"/>
              </w:rPr>
              <w:t xml:space="preserve"> избора,</w:t>
            </w:r>
            <w:r>
              <w:rPr>
                <w:bCs/>
                <w:lang w:val="sr-Cyrl-CS"/>
              </w:rPr>
              <w:t xml:space="preserve"> дизајнирања </w:t>
            </w:r>
            <w:r w:rsidR="00BE3FAA">
              <w:rPr>
                <w:bCs/>
                <w:lang w:val="sr-Cyrl-CS"/>
              </w:rPr>
              <w:t>и реализације</w:t>
            </w:r>
            <w:r w:rsidR="00F46F8B">
              <w:rPr>
                <w:bCs/>
                <w:lang w:val="hr-HR"/>
              </w:rPr>
              <w:t xml:space="preserve"> различитих типова</w:t>
            </w:r>
            <w:r w:rsidR="00BE3FAA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претклиничких и клиничких студи</w:t>
            </w:r>
            <w:r w:rsidR="00BA3B5E">
              <w:rPr>
                <w:bCs/>
                <w:lang w:val="sr-Cyrl-CS"/>
              </w:rPr>
              <w:t xml:space="preserve">ја </w:t>
            </w:r>
            <w:r>
              <w:rPr>
                <w:bCs/>
                <w:lang w:val="sr-Cyrl-CS"/>
              </w:rPr>
              <w:t xml:space="preserve">до метода </w:t>
            </w:r>
            <w:r w:rsidR="00C674D2">
              <w:rPr>
                <w:bCs/>
                <w:lang w:val="sr-Cyrl-CS"/>
              </w:rPr>
              <w:t xml:space="preserve">анализе </w:t>
            </w:r>
            <w:r w:rsidR="00B60AD1">
              <w:rPr>
                <w:bCs/>
                <w:lang w:val="sr-Cyrl-CS"/>
              </w:rPr>
              <w:t xml:space="preserve">секундарних </w:t>
            </w:r>
            <w:r w:rsidR="00C674D2">
              <w:rPr>
                <w:bCs/>
                <w:lang w:val="sr-Cyrl-CS"/>
              </w:rPr>
              <w:t xml:space="preserve">података и мета анализe </w:t>
            </w:r>
            <w:r>
              <w:rPr>
                <w:bCs/>
                <w:lang w:val="sr-Cyrl-CS"/>
              </w:rPr>
              <w:t xml:space="preserve">и метода евалуације. </w:t>
            </w:r>
            <w:r w:rsidR="00BE3FAA">
              <w:rPr>
                <w:bCs/>
                <w:lang w:val="sr-Cyrl-CS"/>
              </w:rPr>
              <w:t>Стицање знања и вештина за у</w:t>
            </w:r>
            <w:r w:rsidR="00C674D2">
              <w:rPr>
                <w:bCs/>
                <w:lang w:val="sr-Cyrl-CS"/>
              </w:rPr>
              <w:t>o</w:t>
            </w:r>
            <w:r w:rsidR="00BE3FAA">
              <w:rPr>
                <w:bCs/>
                <w:lang w:val="sr-Cyrl-CS"/>
              </w:rPr>
              <w:t>чавање методолошких грешака у свим етапама истрживања</w:t>
            </w:r>
            <w:r w:rsidR="00B60AD1">
              <w:rPr>
                <w:bCs/>
                <w:lang w:val="sr-Cyrl-CS"/>
              </w:rPr>
              <w:t>, као и  за правилну интерпретациј</w:t>
            </w:r>
            <w:r w:rsidR="00BA3B5E">
              <w:rPr>
                <w:bCs/>
                <w:lang w:val="sr-Cyrl-CS"/>
              </w:rPr>
              <w:t>у</w:t>
            </w:r>
            <w:r w:rsidR="00B60AD1">
              <w:rPr>
                <w:bCs/>
                <w:lang w:val="sr-Cyrl-CS"/>
              </w:rPr>
              <w:t xml:space="preserve"> закључака и облике њихове дисеминације</w:t>
            </w:r>
            <w:r w:rsidR="00BE3FAA">
              <w:rPr>
                <w:bCs/>
                <w:lang w:val="sr-Cyrl-CS"/>
              </w:rPr>
              <w:t xml:space="preserve">. 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283F77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3A5DE4" w:rsidRPr="008D41CD" w:rsidRDefault="006E7961" w:rsidP="00283F77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6E7961">
              <w:rPr>
                <w:bCs/>
                <w:lang w:val="sr-Cyrl-CS"/>
              </w:rPr>
              <w:t>Након</w:t>
            </w:r>
            <w:r>
              <w:rPr>
                <w:bCs/>
                <w:lang w:val="sr-Cyrl-CS"/>
              </w:rPr>
              <w:t xml:space="preserve"> успешно савладаног предмета, студенти ће бити осопособљени да на правилан начин дизајнирају и реализују</w:t>
            </w:r>
            <w:r w:rsidR="00B60AD1">
              <w:rPr>
                <w:bCs/>
                <w:lang w:val="en-US"/>
              </w:rPr>
              <w:t xml:space="preserve"> </w:t>
            </w:r>
            <w:proofErr w:type="spellStart"/>
            <w:r w:rsidR="00B60AD1">
              <w:rPr>
                <w:bCs/>
                <w:lang w:val="en-US"/>
              </w:rPr>
              <w:t>све</w:t>
            </w:r>
            <w:proofErr w:type="spellEnd"/>
            <w:r w:rsidR="00B60AD1">
              <w:rPr>
                <w:bCs/>
                <w:lang w:val="en-US"/>
              </w:rPr>
              <w:t xml:space="preserve"> </w:t>
            </w:r>
            <w:proofErr w:type="spellStart"/>
            <w:r w:rsidR="00B60AD1">
              <w:rPr>
                <w:bCs/>
                <w:lang w:val="en-US"/>
              </w:rPr>
              <w:t>врсте</w:t>
            </w:r>
            <w:proofErr w:type="spellEnd"/>
            <w:r w:rsidR="00B60AD1">
              <w:rPr>
                <w:bCs/>
                <w:lang w:val="sr-Cyrl-CS"/>
              </w:rPr>
              <w:t xml:space="preserve"> истраживања</w:t>
            </w:r>
            <w:r>
              <w:rPr>
                <w:bCs/>
                <w:lang w:val="sr-Cyrl-CS"/>
              </w:rPr>
              <w:t xml:space="preserve"> у области биомедицинских наука, као и да изврше евалуацију предлога истраживања, клиничких студија и истраживачких пројеката са аспекта њихове методолошке ваљаности. 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3A5DE4" w:rsidRPr="008A642C" w:rsidRDefault="00A008F4" w:rsidP="00283F77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 w:rsidRPr="004F5956">
              <w:rPr>
                <w:iCs/>
                <w:lang w:val="hr-HR"/>
              </w:rPr>
              <w:t>Теоријск</w:t>
            </w:r>
            <w:r w:rsidR="004F5956">
              <w:rPr>
                <w:iCs/>
              </w:rPr>
              <w:t>а и практ</w:t>
            </w:r>
            <w:r w:rsidR="009738D2">
              <w:rPr>
                <w:iCs/>
                <w:lang w:val="hr-HR"/>
              </w:rPr>
              <w:t>и</w:t>
            </w:r>
            <w:r w:rsidR="004F5956">
              <w:rPr>
                <w:iCs/>
              </w:rPr>
              <w:t xml:space="preserve">чна </w:t>
            </w:r>
            <w:r w:rsidR="004F5956">
              <w:rPr>
                <w:iCs/>
                <w:lang w:val="hr-HR"/>
              </w:rPr>
              <w:t>настав</w:t>
            </w:r>
            <w:r w:rsidR="004F5956">
              <w:rPr>
                <w:iCs/>
              </w:rPr>
              <w:t>а</w:t>
            </w:r>
            <w:r w:rsidR="004F5956">
              <w:rPr>
                <w:iCs/>
                <w:lang w:val="hr-HR"/>
              </w:rPr>
              <w:t xml:space="preserve"> обухват</w:t>
            </w:r>
            <w:r w:rsidR="004F5956">
              <w:rPr>
                <w:iCs/>
              </w:rPr>
              <w:t>иће теме</w:t>
            </w:r>
            <w:r w:rsidRPr="004F5956">
              <w:rPr>
                <w:iCs/>
                <w:lang w:val="hr-HR"/>
              </w:rPr>
              <w:t>:</w:t>
            </w:r>
            <w:r w:rsidR="008A642C">
              <w:rPr>
                <w:iCs/>
              </w:rPr>
              <w:t xml:space="preserve"> </w:t>
            </w:r>
            <w:r w:rsidRPr="004F5956">
              <w:rPr>
                <w:iCs/>
                <w:lang w:val="hr-HR"/>
              </w:rPr>
              <w:t xml:space="preserve">Увод у </w:t>
            </w:r>
            <w:r w:rsidR="009C1E5A" w:rsidRPr="004F5956">
              <w:rPr>
                <w:iCs/>
                <w:lang w:val="hr-HR"/>
              </w:rPr>
              <w:t xml:space="preserve">научна истраживања у биомедицини: </w:t>
            </w:r>
            <w:r w:rsidR="008A642C">
              <w:rPr>
                <w:iCs/>
                <w:lang w:val="hr-HR"/>
              </w:rPr>
              <w:t>општи преглед предмета и значај</w:t>
            </w:r>
            <w:r w:rsidR="008A642C">
              <w:rPr>
                <w:iCs/>
              </w:rPr>
              <w:t xml:space="preserve">, </w:t>
            </w:r>
            <w:r w:rsidR="005768A2" w:rsidRPr="004F5956">
              <w:rPr>
                <w:iCs/>
                <w:lang w:val="hr-HR"/>
              </w:rPr>
              <w:t>Експеримент</w:t>
            </w:r>
            <w:r w:rsidR="009738D2">
              <w:rPr>
                <w:iCs/>
                <w:lang w:val="hr-HR"/>
              </w:rPr>
              <w:t>,</w:t>
            </w:r>
            <w:r w:rsidR="004F5956" w:rsidRPr="004F5956">
              <w:rPr>
                <w:iCs/>
              </w:rPr>
              <w:t xml:space="preserve"> </w:t>
            </w:r>
            <w:r w:rsidR="004F5956" w:rsidRPr="004F5956">
              <w:rPr>
                <w:iCs/>
                <w:lang w:val="hr-HR"/>
              </w:rPr>
              <w:t>Варијабле и мерења</w:t>
            </w:r>
            <w:r w:rsidR="004F5956">
              <w:rPr>
                <w:iCs/>
              </w:rPr>
              <w:t>,</w:t>
            </w:r>
            <w:r w:rsidR="004F5956" w:rsidRPr="004F5956">
              <w:rPr>
                <w:iCs/>
                <w:lang w:val="hr-HR"/>
              </w:rPr>
              <w:t xml:space="preserve"> </w:t>
            </w:r>
            <w:r w:rsidR="009C1E5A" w:rsidRPr="004F5956">
              <w:rPr>
                <w:iCs/>
                <w:lang w:val="hr-HR"/>
              </w:rPr>
              <w:t>Избор истраживачког проблема</w:t>
            </w:r>
            <w:r w:rsidR="008A642C">
              <w:rPr>
                <w:iCs/>
              </w:rPr>
              <w:t xml:space="preserve">, </w:t>
            </w:r>
            <w:r w:rsidR="009C1E5A" w:rsidRPr="004F5956">
              <w:rPr>
                <w:iCs/>
                <w:lang w:val="hr-HR"/>
              </w:rPr>
              <w:t xml:space="preserve"> Фо</w:t>
            </w:r>
            <w:r w:rsidR="004F5956" w:rsidRPr="004F5956">
              <w:rPr>
                <w:iCs/>
                <w:lang w:val="hr-HR"/>
              </w:rPr>
              <w:t>румулација истраживачког питања</w:t>
            </w:r>
            <w:r w:rsidR="004F5956" w:rsidRPr="004F5956">
              <w:rPr>
                <w:iCs/>
              </w:rPr>
              <w:t xml:space="preserve">, </w:t>
            </w:r>
            <w:r w:rsidR="004F5956" w:rsidRPr="004F5956">
              <w:rPr>
                <w:iCs/>
                <w:lang w:val="hr-HR"/>
              </w:rPr>
              <w:t>Методолошки ас</w:t>
            </w:r>
            <w:r w:rsidR="008A642C">
              <w:rPr>
                <w:iCs/>
                <w:lang w:val="hr-HR"/>
              </w:rPr>
              <w:t>пекти претклиничких истраживања</w:t>
            </w:r>
            <w:r w:rsidR="008A642C">
              <w:rPr>
                <w:iCs/>
              </w:rPr>
              <w:t>,</w:t>
            </w:r>
            <w:r w:rsidR="004F5956" w:rsidRPr="004F5956">
              <w:rPr>
                <w:iCs/>
                <w:lang w:val="hr-HR"/>
              </w:rPr>
              <w:t xml:space="preserve"> </w:t>
            </w:r>
            <w:r w:rsidR="008A642C">
              <w:rPr>
                <w:iCs/>
              </w:rPr>
              <w:t>К</w:t>
            </w:r>
            <w:r w:rsidR="008A642C">
              <w:rPr>
                <w:iCs/>
                <w:lang w:val="hr-HR"/>
              </w:rPr>
              <w:t>линичк</w:t>
            </w:r>
            <w:r w:rsidR="008A642C">
              <w:rPr>
                <w:iCs/>
              </w:rPr>
              <w:t xml:space="preserve">е </w:t>
            </w:r>
            <w:r w:rsidR="008A642C">
              <w:rPr>
                <w:iCs/>
                <w:lang w:val="hr-HR"/>
              </w:rPr>
              <w:t>студиј</w:t>
            </w:r>
            <w:r w:rsidR="008A642C">
              <w:rPr>
                <w:iCs/>
              </w:rPr>
              <w:t>е: дизајн различитих типова клиничких студија, спровођење и евалуација</w:t>
            </w:r>
            <w:r w:rsidR="004F5956" w:rsidRPr="004F5956">
              <w:rPr>
                <w:iCs/>
              </w:rPr>
              <w:t xml:space="preserve">, </w:t>
            </w:r>
            <w:r w:rsidR="00196FBA">
              <w:rPr>
                <w:iCs/>
              </w:rPr>
              <w:t xml:space="preserve">Транслациона истраживања. </w:t>
            </w:r>
            <w:r w:rsidR="00AC065B" w:rsidRPr="004F5956">
              <w:rPr>
                <w:iCs/>
                <w:lang w:val="hr-HR"/>
              </w:rPr>
              <w:t>Принципи добре клиничке праксе</w:t>
            </w:r>
            <w:r w:rsidR="004F5956" w:rsidRPr="004F5956">
              <w:rPr>
                <w:iCs/>
              </w:rPr>
              <w:t>,</w:t>
            </w:r>
            <w:r w:rsidR="004F5956">
              <w:rPr>
                <w:iCs/>
              </w:rPr>
              <w:t xml:space="preserve"> Пристрасност и конфаундинг варијабле,</w:t>
            </w:r>
            <w:r w:rsidR="004F5956" w:rsidRPr="004F5956">
              <w:rPr>
                <w:iCs/>
              </w:rPr>
              <w:t xml:space="preserve"> </w:t>
            </w:r>
            <w:r w:rsidR="008A642C">
              <w:rPr>
                <w:iCs/>
                <w:lang w:val="hr-HR"/>
              </w:rPr>
              <w:t>Узрочно последична веза</w:t>
            </w:r>
            <w:r w:rsidR="008A642C">
              <w:rPr>
                <w:iCs/>
              </w:rPr>
              <w:t>,</w:t>
            </w:r>
            <w:r w:rsidR="008A642C">
              <w:rPr>
                <w:iCs/>
                <w:lang w:val="hr-HR"/>
              </w:rPr>
              <w:t xml:space="preserve"> Опсервационе студије</w:t>
            </w:r>
            <w:r w:rsidR="008A642C">
              <w:rPr>
                <w:iCs/>
              </w:rPr>
              <w:t>,</w:t>
            </w:r>
            <w:r w:rsidR="00D32854" w:rsidRPr="004F5956">
              <w:rPr>
                <w:iCs/>
                <w:lang w:val="hr-HR"/>
              </w:rPr>
              <w:t xml:space="preserve"> Дијагностички тестови</w:t>
            </w:r>
            <w:r w:rsidR="004F5956" w:rsidRPr="004F5956">
              <w:rPr>
                <w:iCs/>
              </w:rPr>
              <w:t xml:space="preserve">, </w:t>
            </w:r>
            <w:r w:rsidR="00D32854" w:rsidRPr="004F5956">
              <w:rPr>
                <w:iCs/>
                <w:lang w:val="hr-HR"/>
              </w:rPr>
              <w:t>Величина и снага узорка</w:t>
            </w:r>
            <w:r w:rsidR="004F5956" w:rsidRPr="004F5956">
              <w:rPr>
                <w:iCs/>
              </w:rPr>
              <w:t xml:space="preserve">, </w:t>
            </w:r>
            <w:r w:rsidR="00D32854" w:rsidRPr="004F5956">
              <w:rPr>
                <w:iCs/>
                <w:lang w:val="hr-HR"/>
              </w:rPr>
              <w:t>Мета анализ</w:t>
            </w:r>
            <w:r w:rsidR="004F5956" w:rsidRPr="004F5956">
              <w:rPr>
                <w:iCs/>
              </w:rPr>
              <w:t xml:space="preserve">а, </w:t>
            </w:r>
            <w:r w:rsidR="00D32854" w:rsidRPr="004F5956">
              <w:rPr>
                <w:iCs/>
                <w:lang w:val="hr-HR"/>
              </w:rPr>
              <w:t>Популациона истраживања</w:t>
            </w:r>
            <w:r w:rsidR="004F5956" w:rsidRPr="004F5956">
              <w:rPr>
                <w:iCs/>
              </w:rPr>
              <w:t xml:space="preserve">, </w:t>
            </w:r>
            <w:r w:rsidR="00D32854" w:rsidRPr="004F5956">
              <w:rPr>
                <w:iCs/>
                <w:lang w:val="hr-HR"/>
              </w:rPr>
              <w:t>Методе економске анализе</w:t>
            </w:r>
            <w:r w:rsidR="004F5956">
              <w:rPr>
                <w:iCs/>
              </w:rPr>
              <w:t xml:space="preserve"> и евалуације (а</w:t>
            </w:r>
            <w:r w:rsidR="008336A0" w:rsidRPr="004F5956">
              <w:rPr>
                <w:iCs/>
                <w:lang w:val="hr-HR"/>
              </w:rPr>
              <w:t>нализе трошкова и ефеката, трошкова и користи, трошкова и добити</w:t>
            </w:r>
            <w:r w:rsidR="004F5956">
              <w:rPr>
                <w:iCs/>
              </w:rPr>
              <w:t>)</w:t>
            </w:r>
            <w:r w:rsidR="004F5956" w:rsidRPr="004F5956">
              <w:rPr>
                <w:iCs/>
              </w:rPr>
              <w:t xml:space="preserve">, </w:t>
            </w:r>
            <w:r w:rsidR="006E7961" w:rsidRPr="004F5956">
              <w:rPr>
                <w:iCs/>
                <w:lang w:val="hr-HR"/>
              </w:rPr>
              <w:t xml:space="preserve">Методе </w:t>
            </w:r>
            <w:r w:rsidR="004F5956" w:rsidRPr="004F5956">
              <w:rPr>
                <w:iCs/>
                <w:lang w:val="hr-HR"/>
              </w:rPr>
              <w:t xml:space="preserve">анализе </w:t>
            </w:r>
            <w:r w:rsidR="008D2A63">
              <w:rPr>
                <w:iCs/>
                <w:lang w:val="hr-HR"/>
              </w:rPr>
              <w:t>секундарних</w:t>
            </w:r>
            <w:r w:rsidR="006E7961" w:rsidRPr="004F5956">
              <w:rPr>
                <w:iCs/>
                <w:lang w:val="hr-HR"/>
              </w:rPr>
              <w:t xml:space="preserve"> података</w:t>
            </w:r>
            <w:r w:rsidR="004F5956" w:rsidRPr="004F5956">
              <w:rPr>
                <w:iCs/>
              </w:rPr>
              <w:t xml:space="preserve">, </w:t>
            </w:r>
            <w:r w:rsidR="006E7961" w:rsidRPr="004F5956">
              <w:rPr>
                <w:iCs/>
                <w:lang w:val="hr-HR"/>
              </w:rPr>
              <w:t>Квалитативна истраживања и упитници</w:t>
            </w:r>
            <w:r w:rsidR="004F5956">
              <w:rPr>
                <w:iCs/>
              </w:rPr>
              <w:t>. Интерпретација резултата и закљу</w:t>
            </w:r>
            <w:r w:rsidR="008A642C">
              <w:rPr>
                <w:iCs/>
              </w:rPr>
              <w:t>ча</w:t>
            </w:r>
            <w:r w:rsidR="004F5956">
              <w:rPr>
                <w:iCs/>
              </w:rPr>
              <w:t xml:space="preserve">ка. Дисеминација резултата. 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3A5DE4" w:rsidRPr="005601C6" w:rsidRDefault="008645E9" w:rsidP="008A642C">
            <w:pPr>
              <w:tabs>
                <w:tab w:val="left" w:pos="567"/>
              </w:tabs>
              <w:rPr>
                <w:bCs/>
                <w:sz w:val="18"/>
                <w:szCs w:val="18"/>
                <w:lang w:val="en-US"/>
              </w:rPr>
            </w:pPr>
            <w:r w:rsidRPr="005601C6">
              <w:rPr>
                <w:bCs/>
                <w:sz w:val="18"/>
                <w:szCs w:val="18"/>
                <w:lang w:val="sr-Cyrl-CS"/>
              </w:rPr>
              <w:t xml:space="preserve">1. </w:t>
            </w:r>
            <w:proofErr w:type="spellStart"/>
            <w:r w:rsidR="008D41CD" w:rsidRPr="005601C6">
              <w:rPr>
                <w:bCs/>
                <w:sz w:val="18"/>
                <w:szCs w:val="18"/>
                <w:lang w:val="en-US"/>
              </w:rPr>
              <w:t>Hulley</w:t>
            </w:r>
            <w:proofErr w:type="spellEnd"/>
            <w:r w:rsidR="008D41CD" w:rsidRPr="005601C6">
              <w:rPr>
                <w:bCs/>
                <w:sz w:val="18"/>
                <w:szCs w:val="18"/>
                <w:lang w:val="en-US"/>
              </w:rPr>
              <w:t xml:space="preserve"> S, Cummings S, Browner W, Grady D, Newman T. (</w:t>
            </w:r>
            <w:proofErr w:type="spellStart"/>
            <w:r w:rsidR="008D41CD" w:rsidRPr="005601C6">
              <w:rPr>
                <w:bCs/>
                <w:sz w:val="18"/>
                <w:szCs w:val="18"/>
                <w:lang w:val="en-US"/>
              </w:rPr>
              <w:t>Eds</w:t>
            </w:r>
            <w:proofErr w:type="spellEnd"/>
            <w:r w:rsidR="008D41CD" w:rsidRPr="005601C6">
              <w:rPr>
                <w:bCs/>
                <w:sz w:val="18"/>
                <w:szCs w:val="18"/>
                <w:lang w:val="en-US"/>
              </w:rPr>
              <w:t xml:space="preserve">). </w:t>
            </w:r>
            <w:r w:rsidR="00BA3B5E" w:rsidRPr="005601C6">
              <w:rPr>
                <w:bCs/>
                <w:sz w:val="18"/>
                <w:szCs w:val="18"/>
                <w:lang w:val="en-US"/>
              </w:rPr>
              <w:t>Designing</w:t>
            </w:r>
            <w:r w:rsidR="008D41CD" w:rsidRPr="005601C6">
              <w:rPr>
                <w:bCs/>
                <w:sz w:val="18"/>
                <w:szCs w:val="18"/>
                <w:lang w:val="en-US"/>
              </w:rPr>
              <w:t xml:space="preserve"> Clinical Research.</w:t>
            </w:r>
            <w:r w:rsidR="008D41CD" w:rsidRPr="005601C6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30A33" w:rsidRPr="005601C6">
              <w:rPr>
                <w:bCs/>
                <w:sz w:val="18"/>
                <w:szCs w:val="18"/>
                <w:lang w:val="en-US"/>
              </w:rPr>
              <w:t>Lippincot</w:t>
            </w:r>
            <w:proofErr w:type="spellEnd"/>
            <w:r w:rsidR="00330A33" w:rsidRPr="005601C6">
              <w:rPr>
                <w:bCs/>
                <w:sz w:val="18"/>
                <w:szCs w:val="18"/>
                <w:lang w:val="en-US"/>
              </w:rPr>
              <w:t xml:space="preserve"> Williams and Wilkins, 2013</w:t>
            </w:r>
          </w:p>
          <w:p w:rsidR="003A5DE4" w:rsidRPr="005601C6" w:rsidRDefault="00330A33" w:rsidP="008A642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5601C6">
              <w:rPr>
                <w:sz w:val="18"/>
                <w:szCs w:val="18"/>
              </w:rPr>
              <w:t>2</w:t>
            </w:r>
            <w:r w:rsidR="008D41CD" w:rsidRPr="005601C6">
              <w:rPr>
                <w:sz w:val="18"/>
                <w:szCs w:val="18"/>
              </w:rPr>
              <w:t>. Dawson B, Trapp RG. Basic and clinical biostatistics.Lange Medical Books/McGraw Hill, 2001.</w:t>
            </w:r>
          </w:p>
          <w:p w:rsidR="00330A33" w:rsidRPr="005601C6" w:rsidRDefault="00330A33" w:rsidP="008A642C">
            <w:pPr>
              <w:tabs>
                <w:tab w:val="left" w:pos="567"/>
              </w:tabs>
              <w:rPr>
                <w:bCs/>
                <w:sz w:val="18"/>
                <w:szCs w:val="18"/>
                <w:lang w:val="en-US"/>
              </w:rPr>
            </w:pPr>
            <w:r w:rsidRPr="005601C6">
              <w:rPr>
                <w:bCs/>
                <w:sz w:val="18"/>
                <w:szCs w:val="18"/>
                <w:lang w:val="en-US"/>
              </w:rPr>
              <w:t xml:space="preserve">3. </w:t>
            </w:r>
            <w:r w:rsidRPr="005601C6">
              <w:rPr>
                <w:bCs/>
                <w:sz w:val="18"/>
                <w:szCs w:val="18"/>
                <w:lang w:val="sr-Cyrl-CS"/>
              </w:rPr>
              <w:t xml:space="preserve">Patton, M. </w:t>
            </w:r>
            <w:proofErr w:type="gramStart"/>
            <w:r w:rsidRPr="005601C6">
              <w:rPr>
                <w:bCs/>
                <w:sz w:val="18"/>
                <w:szCs w:val="18"/>
                <w:lang w:val="sr-Cyrl-CS"/>
              </w:rPr>
              <w:t>Q..</w:t>
            </w:r>
            <w:proofErr w:type="gramEnd"/>
            <w:r w:rsidRPr="005601C6">
              <w:rPr>
                <w:bCs/>
                <w:sz w:val="18"/>
                <w:szCs w:val="18"/>
                <w:lang w:val="sr-Cyrl-CS"/>
              </w:rPr>
              <w:t xml:space="preserve"> Qualitative evaluation and research methods (2nd ed.). Sage Publications, Inc.</w:t>
            </w:r>
            <w:r w:rsidRPr="005601C6">
              <w:rPr>
                <w:bCs/>
                <w:sz w:val="18"/>
                <w:szCs w:val="18"/>
                <w:lang w:val="en-US"/>
              </w:rPr>
              <w:t>,</w:t>
            </w:r>
            <w:r w:rsidRPr="005601C6">
              <w:rPr>
                <w:bCs/>
                <w:sz w:val="18"/>
                <w:szCs w:val="18"/>
                <w:lang w:val="sr-Cyrl-CS"/>
              </w:rPr>
              <w:t xml:space="preserve"> 1990</w:t>
            </w:r>
          </w:p>
          <w:p w:rsidR="00330A33" w:rsidRPr="005601C6" w:rsidRDefault="00330A33" w:rsidP="008A642C">
            <w:pPr>
              <w:tabs>
                <w:tab w:val="left" w:pos="567"/>
              </w:tabs>
              <w:rPr>
                <w:bCs/>
                <w:sz w:val="18"/>
                <w:szCs w:val="18"/>
                <w:lang w:val="en-US"/>
              </w:rPr>
            </w:pPr>
            <w:r w:rsidRPr="005601C6">
              <w:rPr>
                <w:bCs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Laake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 P,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Benestad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 HB,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Olsedn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 BR (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Eds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>). Research Methodology in the Medical and Biological Sciences, Academic Press, 2007</w:t>
            </w:r>
          </w:p>
          <w:p w:rsidR="003A5DE4" w:rsidRPr="008C66F3" w:rsidRDefault="008C66F3" w:rsidP="008A642C">
            <w:pPr>
              <w:tabs>
                <w:tab w:val="left" w:pos="567"/>
              </w:tabs>
              <w:rPr>
                <w:bCs/>
                <w:lang w:val="en-US"/>
              </w:rPr>
            </w:pPr>
            <w:r w:rsidRPr="005601C6">
              <w:rPr>
                <w:bCs/>
                <w:sz w:val="18"/>
                <w:szCs w:val="18"/>
                <w:lang w:val="en-US"/>
              </w:rPr>
              <w:t xml:space="preserve">5.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Група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аутора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Методологија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научно-истраживачког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рада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Београд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5601C6">
              <w:rPr>
                <w:bCs/>
                <w:sz w:val="18"/>
                <w:szCs w:val="18"/>
                <w:lang w:val="en-US"/>
              </w:rPr>
              <w:t>Веларта</w:t>
            </w:r>
            <w:proofErr w:type="spellEnd"/>
            <w:r w:rsidRPr="005601C6">
              <w:rPr>
                <w:bCs/>
                <w:sz w:val="18"/>
                <w:szCs w:val="18"/>
                <w:lang w:val="en-US"/>
              </w:rPr>
              <w:t xml:space="preserve">, 1999. </w:t>
            </w:r>
          </w:p>
        </w:tc>
      </w:tr>
      <w:tr w:rsidR="003A5DE4" w:rsidRPr="005E671A" w:rsidTr="00283F77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  <w:r w:rsidR="005516C3">
              <w:rPr>
                <w:b/>
                <w:lang w:val="sr-Cyrl-CS"/>
              </w:rPr>
              <w:t xml:space="preserve"> 225</w:t>
            </w:r>
          </w:p>
        </w:tc>
        <w:tc>
          <w:tcPr>
            <w:tcW w:w="3099" w:type="dxa"/>
            <w:gridSpan w:val="2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</w:p>
        </w:tc>
        <w:tc>
          <w:tcPr>
            <w:tcW w:w="3257" w:type="dxa"/>
            <w:gridSpan w:val="2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283F77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3A5DE4" w:rsidRPr="008A642C" w:rsidRDefault="002B39C1" w:rsidP="00283F77">
            <w:pPr>
              <w:tabs>
                <w:tab w:val="left" w:pos="567"/>
              </w:tabs>
              <w:spacing w:after="60"/>
              <w:jc w:val="both"/>
            </w:pPr>
            <w:r>
              <w:rPr>
                <w:lang w:val="sr-Cyrl-CS"/>
              </w:rPr>
              <w:t>Предавања, семинари, вежбе, дискусије, решавање проблема</w:t>
            </w:r>
            <w:r w:rsidR="007D60BE">
              <w:rPr>
                <w:lang w:val="sr-Cyrl-CS"/>
              </w:rPr>
              <w:t xml:space="preserve">, презентације индивидуалног рада студената на решавању конретних практичних проблема </w:t>
            </w:r>
            <w:proofErr w:type="spellStart"/>
            <w:r w:rsidR="008D41CD">
              <w:rPr>
                <w:lang w:val="en-US"/>
              </w:rPr>
              <w:t>користећи</w:t>
            </w:r>
            <w:proofErr w:type="spellEnd"/>
            <w:r w:rsidR="008D41CD">
              <w:rPr>
                <w:lang w:val="en-US"/>
              </w:rPr>
              <w:t xml:space="preserve"> </w:t>
            </w:r>
            <w:proofErr w:type="spellStart"/>
            <w:r w:rsidR="008D41CD">
              <w:rPr>
                <w:lang w:val="en-US"/>
              </w:rPr>
              <w:t>литературу</w:t>
            </w:r>
            <w:proofErr w:type="spellEnd"/>
            <w:r w:rsidR="008D41CD">
              <w:rPr>
                <w:lang w:val="en-US"/>
              </w:rPr>
              <w:t xml:space="preserve"> и </w:t>
            </w:r>
            <w:proofErr w:type="spellStart"/>
            <w:r w:rsidR="008D41CD">
              <w:rPr>
                <w:lang w:val="en-US"/>
              </w:rPr>
              <w:t>прирпемљене</w:t>
            </w:r>
            <w:proofErr w:type="spellEnd"/>
            <w:r w:rsidR="008D41CD">
              <w:rPr>
                <w:lang w:val="en-US"/>
              </w:rPr>
              <w:t xml:space="preserve"> </w:t>
            </w:r>
            <w:proofErr w:type="spellStart"/>
            <w:r w:rsidR="008D41CD">
              <w:rPr>
                <w:lang w:val="en-US"/>
              </w:rPr>
              <w:t>материјале</w:t>
            </w:r>
            <w:proofErr w:type="spellEnd"/>
            <w:r w:rsidR="008D41CD">
              <w:rPr>
                <w:lang w:val="en-US"/>
              </w:rPr>
              <w:t xml:space="preserve"> и </w:t>
            </w:r>
            <w:proofErr w:type="spellStart"/>
            <w:r w:rsidR="008D41CD">
              <w:rPr>
                <w:lang w:val="en-US"/>
              </w:rPr>
              <w:t>научне</w:t>
            </w:r>
            <w:proofErr w:type="spellEnd"/>
            <w:r w:rsidR="008D41CD">
              <w:rPr>
                <w:lang w:val="en-US"/>
              </w:rPr>
              <w:t xml:space="preserve"> </w:t>
            </w:r>
            <w:proofErr w:type="spellStart"/>
            <w:r w:rsidR="008D41CD">
              <w:rPr>
                <w:lang w:val="en-US"/>
              </w:rPr>
              <w:t>чланке</w:t>
            </w:r>
            <w:proofErr w:type="spellEnd"/>
            <w:r w:rsidR="008D41CD">
              <w:rPr>
                <w:lang w:val="en-US"/>
              </w:rPr>
              <w:t xml:space="preserve">. </w:t>
            </w:r>
            <w:r w:rsidR="004F5956">
              <w:t xml:space="preserve"> Студентима</w:t>
            </w:r>
            <w:r w:rsidR="008D41CD" w:rsidRPr="008D41CD">
              <w:rPr>
                <w:lang w:val="en-US"/>
              </w:rPr>
              <w:t xml:space="preserve"> </w:t>
            </w:r>
            <w:proofErr w:type="spellStart"/>
            <w:r w:rsidR="008D41CD" w:rsidRPr="008D41CD">
              <w:rPr>
                <w:lang w:val="en-US"/>
              </w:rPr>
              <w:t>ће</w:t>
            </w:r>
            <w:proofErr w:type="spellEnd"/>
            <w:r w:rsidR="008D41CD" w:rsidRPr="008D41CD">
              <w:rPr>
                <w:lang w:val="en-US"/>
              </w:rPr>
              <w:t xml:space="preserve"> </w:t>
            </w:r>
            <w:proofErr w:type="spellStart"/>
            <w:r w:rsidR="008D41CD" w:rsidRPr="008D41CD">
              <w:rPr>
                <w:lang w:val="en-US"/>
              </w:rPr>
              <w:t>бити</w:t>
            </w:r>
            <w:proofErr w:type="spellEnd"/>
            <w:r w:rsidR="008D41CD">
              <w:rPr>
                <w:lang w:val="en-US"/>
              </w:rPr>
              <w:t xml:space="preserve"> </w:t>
            </w:r>
            <w:proofErr w:type="spellStart"/>
            <w:r w:rsidR="008D41CD">
              <w:rPr>
                <w:lang w:val="en-US"/>
              </w:rPr>
              <w:t>додељен</w:t>
            </w:r>
            <w:proofErr w:type="spellEnd"/>
            <w:r w:rsidR="008D41CD">
              <w:t xml:space="preserve">и </w:t>
            </w:r>
            <w:proofErr w:type="spellStart"/>
            <w:r w:rsidR="008D41CD" w:rsidRPr="008D41CD">
              <w:rPr>
                <w:lang w:val="en-US"/>
              </w:rPr>
              <w:t>домаћи</w:t>
            </w:r>
            <w:proofErr w:type="spellEnd"/>
            <w:r w:rsidR="008D41CD" w:rsidRPr="008D41CD">
              <w:rPr>
                <w:lang w:val="en-US"/>
              </w:rPr>
              <w:t xml:space="preserve"> </w:t>
            </w:r>
            <w:proofErr w:type="spellStart"/>
            <w:r w:rsidR="008D41CD" w:rsidRPr="008D41CD">
              <w:rPr>
                <w:lang w:val="en-US"/>
              </w:rPr>
              <w:t>задаци</w:t>
            </w:r>
            <w:proofErr w:type="spellEnd"/>
            <w:r w:rsidR="008D41CD" w:rsidRPr="008D41CD">
              <w:rPr>
                <w:lang w:val="en-US"/>
              </w:rPr>
              <w:t xml:space="preserve"> </w:t>
            </w:r>
            <w:proofErr w:type="spellStart"/>
            <w:r w:rsidR="008D41CD" w:rsidRPr="008D41CD">
              <w:rPr>
                <w:lang w:val="en-US"/>
              </w:rPr>
              <w:t>за</w:t>
            </w:r>
            <w:proofErr w:type="spellEnd"/>
            <w:r w:rsidR="008D41CD" w:rsidRPr="008D41CD">
              <w:rPr>
                <w:lang w:val="en-US"/>
              </w:rPr>
              <w:t xml:space="preserve"> </w:t>
            </w:r>
            <w:r w:rsidR="008D41CD">
              <w:t xml:space="preserve"> решавање </w:t>
            </w:r>
            <w:proofErr w:type="spellStart"/>
            <w:r w:rsidR="008D41CD">
              <w:rPr>
                <w:lang w:val="en-US"/>
              </w:rPr>
              <w:t>практичн</w:t>
            </w:r>
            <w:proofErr w:type="spellEnd"/>
            <w:r w:rsidR="008D41CD">
              <w:t>их</w:t>
            </w:r>
            <w:r w:rsidR="008D41CD">
              <w:rPr>
                <w:lang w:val="en-US"/>
              </w:rPr>
              <w:t xml:space="preserve"> </w:t>
            </w:r>
            <w:proofErr w:type="spellStart"/>
            <w:r w:rsidR="008D41CD">
              <w:rPr>
                <w:lang w:val="en-US"/>
              </w:rPr>
              <w:t>проблем</w:t>
            </w:r>
            <w:proofErr w:type="spellEnd"/>
            <w:r w:rsidR="008D41CD">
              <w:t>а и теме за дискусије</w:t>
            </w:r>
            <w:r w:rsidR="008D41CD" w:rsidRPr="008D41CD">
              <w:rPr>
                <w:lang w:val="en-US"/>
              </w:rPr>
              <w:t xml:space="preserve">, </w:t>
            </w:r>
            <w:proofErr w:type="spellStart"/>
            <w:r w:rsidR="008D41CD">
              <w:rPr>
                <w:lang w:val="en-US"/>
              </w:rPr>
              <w:t>семинар</w:t>
            </w:r>
            <w:proofErr w:type="spellEnd"/>
            <w:r w:rsidR="008D41CD">
              <w:t xml:space="preserve">ске радове </w:t>
            </w:r>
            <w:r w:rsidR="008D41CD">
              <w:rPr>
                <w:lang w:val="en-US"/>
              </w:rPr>
              <w:t xml:space="preserve">и </w:t>
            </w:r>
            <w:proofErr w:type="spellStart"/>
            <w:r w:rsidR="008D41CD">
              <w:rPr>
                <w:lang w:val="en-US"/>
              </w:rPr>
              <w:t>активност</w:t>
            </w:r>
            <w:proofErr w:type="spellEnd"/>
            <w:r w:rsidR="008D41CD">
              <w:rPr>
                <w:lang w:val="en-US"/>
              </w:rPr>
              <w:t xml:space="preserve"> </w:t>
            </w:r>
            <w:r w:rsidR="008D41CD">
              <w:t>на часу</w:t>
            </w:r>
            <w:r w:rsidR="008D41CD" w:rsidRPr="008D41CD">
              <w:rPr>
                <w:lang w:val="en-US"/>
              </w:rPr>
              <w:t xml:space="preserve">. </w:t>
            </w:r>
            <w:proofErr w:type="spellStart"/>
            <w:r w:rsidR="008D41CD" w:rsidRPr="008D41CD">
              <w:rPr>
                <w:lang w:val="en-US"/>
              </w:rPr>
              <w:t>Последња</w:t>
            </w:r>
            <w:proofErr w:type="spellEnd"/>
            <w:r w:rsidR="008D41CD" w:rsidRPr="008D41CD">
              <w:rPr>
                <w:lang w:val="en-US"/>
              </w:rPr>
              <w:t xml:space="preserve"> </w:t>
            </w:r>
            <w:proofErr w:type="spellStart"/>
            <w:r w:rsidR="008D41CD" w:rsidRPr="008D41CD">
              <w:rPr>
                <w:lang w:val="en-US"/>
              </w:rPr>
              <w:t>активност</w:t>
            </w:r>
            <w:proofErr w:type="spellEnd"/>
            <w:r w:rsidR="008D41CD" w:rsidRPr="008D41CD">
              <w:rPr>
                <w:lang w:val="en-US"/>
              </w:rPr>
              <w:t xml:space="preserve"> </w:t>
            </w:r>
            <w:proofErr w:type="spellStart"/>
            <w:r w:rsidR="008D41CD" w:rsidRPr="008D41CD">
              <w:rPr>
                <w:lang w:val="en-US"/>
              </w:rPr>
              <w:t>ће</w:t>
            </w:r>
            <w:proofErr w:type="spellEnd"/>
            <w:r w:rsidR="008D41CD" w:rsidRPr="008D41CD">
              <w:rPr>
                <w:lang w:val="en-US"/>
              </w:rPr>
              <w:t xml:space="preserve"> </w:t>
            </w:r>
            <w:proofErr w:type="spellStart"/>
            <w:r w:rsidR="008D41CD" w:rsidRPr="008D41CD">
              <w:rPr>
                <w:lang w:val="en-US"/>
              </w:rPr>
              <w:t>бити</w:t>
            </w:r>
            <w:proofErr w:type="spellEnd"/>
            <w:r w:rsidR="008D41CD" w:rsidRPr="008D41CD">
              <w:rPr>
                <w:lang w:val="en-US"/>
              </w:rPr>
              <w:t xml:space="preserve"> </w:t>
            </w:r>
            <w:proofErr w:type="spellStart"/>
            <w:r w:rsidR="008D41CD" w:rsidRPr="008D41CD">
              <w:rPr>
                <w:lang w:val="en-US"/>
              </w:rPr>
              <w:t>завршни</w:t>
            </w:r>
            <w:proofErr w:type="spellEnd"/>
            <w:r w:rsidR="008D41CD" w:rsidRPr="008D41CD">
              <w:rPr>
                <w:lang w:val="en-US"/>
              </w:rPr>
              <w:t xml:space="preserve"> </w:t>
            </w:r>
            <w:proofErr w:type="spellStart"/>
            <w:r w:rsidR="008D41CD" w:rsidRPr="008D41CD">
              <w:rPr>
                <w:lang w:val="en-US"/>
              </w:rPr>
              <w:t>испит</w:t>
            </w:r>
            <w:proofErr w:type="spellEnd"/>
            <w:r w:rsidR="008D41CD" w:rsidRPr="008D41CD">
              <w:rPr>
                <w:lang w:val="en-US"/>
              </w:rPr>
              <w:t>.</w:t>
            </w:r>
          </w:p>
        </w:tc>
      </w:tr>
      <w:tr w:rsidR="003A5DE4" w:rsidRPr="005E671A" w:rsidTr="00283F77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A5DE4" w:rsidRPr="005E671A" w:rsidTr="00283F77">
        <w:trPr>
          <w:trHeight w:val="227"/>
        </w:trPr>
        <w:tc>
          <w:tcPr>
            <w:tcW w:w="3112" w:type="dxa"/>
            <w:vAlign w:val="center"/>
          </w:tcPr>
          <w:p w:rsidR="00283F77" w:rsidRPr="00283F77" w:rsidRDefault="003A5DE4" w:rsidP="003A5DE4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</w:t>
            </w:r>
            <w:r w:rsidR="00283F77">
              <w:rPr>
                <w:b/>
                <w:iCs/>
                <w:lang w:val="en-US"/>
              </w:rPr>
              <w:t>e</w:t>
            </w:r>
          </w:p>
        </w:tc>
        <w:tc>
          <w:tcPr>
            <w:tcW w:w="1940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3A5DE4" w:rsidRPr="005E671A" w:rsidTr="00283F77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:rsidR="003A5DE4" w:rsidRPr="005E671A" w:rsidRDefault="00C674D2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C674D2" w:rsidRDefault="00283F77" w:rsidP="003A5DE4">
            <w:pPr>
              <w:tabs>
                <w:tab w:val="left" w:pos="567"/>
              </w:tabs>
              <w:spacing w:after="60"/>
              <w:rPr>
                <w:b/>
                <w:i/>
                <w:iCs/>
                <w:lang w:val="sr-Cyrl-CS"/>
              </w:rPr>
            </w:pPr>
            <w:r>
              <w:rPr>
                <w:b/>
                <w:i/>
                <w:iCs/>
                <w:lang w:val="en-US"/>
              </w:rPr>
              <w:t>5</w:t>
            </w:r>
            <w:r w:rsidR="00C674D2" w:rsidRPr="00C674D2">
              <w:rPr>
                <w:b/>
                <w:i/>
                <w:iCs/>
                <w:lang w:val="sr-Cyrl-CS"/>
              </w:rPr>
              <w:t>0</w:t>
            </w:r>
          </w:p>
        </w:tc>
      </w:tr>
      <w:tr w:rsidR="003A5DE4" w:rsidRPr="005E671A" w:rsidTr="00283F77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:rsidR="003A5DE4" w:rsidRPr="002B39C1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hr-HR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</w:t>
            </w:r>
            <w:r w:rsidR="00F16F8D">
              <w:t>и</w:t>
            </w:r>
            <w:r w:rsidRPr="005E671A">
              <w:rPr>
                <w:lang w:val="sr-Cyrl-CS"/>
              </w:rPr>
              <w:t>т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A5DE4" w:rsidRPr="005E671A" w:rsidTr="00283F77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:rsidR="003A5DE4" w:rsidRPr="005E671A" w:rsidRDefault="00283F77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en-US"/>
              </w:rPr>
              <w:t>2</w:t>
            </w:r>
            <w:r w:rsidR="00C674D2">
              <w:rPr>
                <w:b/>
                <w:bCs/>
                <w:lang w:val="sr-Cyrl-CS"/>
              </w:rPr>
              <w:t>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A5DE4" w:rsidRPr="005E671A" w:rsidTr="00283F77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lastRenderedPageBreak/>
              <w:t>семинар-и</w:t>
            </w:r>
          </w:p>
        </w:tc>
        <w:tc>
          <w:tcPr>
            <w:tcW w:w="1940" w:type="dxa"/>
            <w:vAlign w:val="center"/>
          </w:tcPr>
          <w:p w:rsidR="003A5DE4" w:rsidRPr="005E671A" w:rsidRDefault="00C674D2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0215B0" w:rsidRPr="004F5956" w:rsidRDefault="000215B0"/>
    <w:sectPr w:rsidR="000215B0" w:rsidRPr="004F5956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30B1C"/>
    <w:multiLevelType w:val="hybridMultilevel"/>
    <w:tmpl w:val="B5725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DE4"/>
    <w:rsid w:val="00020F3D"/>
    <w:rsid w:val="000215B0"/>
    <w:rsid w:val="000271F2"/>
    <w:rsid w:val="0004356D"/>
    <w:rsid w:val="001240EE"/>
    <w:rsid w:val="00196FBA"/>
    <w:rsid w:val="00283F77"/>
    <w:rsid w:val="002B39C1"/>
    <w:rsid w:val="002F39F1"/>
    <w:rsid w:val="00330A33"/>
    <w:rsid w:val="003A5DE4"/>
    <w:rsid w:val="00472724"/>
    <w:rsid w:val="004E65C1"/>
    <w:rsid w:val="004F5956"/>
    <w:rsid w:val="005516C3"/>
    <w:rsid w:val="005601C6"/>
    <w:rsid w:val="005768A2"/>
    <w:rsid w:val="006E7961"/>
    <w:rsid w:val="007613E0"/>
    <w:rsid w:val="007B170D"/>
    <w:rsid w:val="007D60BE"/>
    <w:rsid w:val="008336A0"/>
    <w:rsid w:val="008645E9"/>
    <w:rsid w:val="008A642C"/>
    <w:rsid w:val="008C2586"/>
    <w:rsid w:val="008C66F3"/>
    <w:rsid w:val="008D2A63"/>
    <w:rsid w:val="008D41CD"/>
    <w:rsid w:val="00965E38"/>
    <w:rsid w:val="009738D2"/>
    <w:rsid w:val="00980F0F"/>
    <w:rsid w:val="009C1E5A"/>
    <w:rsid w:val="009E544B"/>
    <w:rsid w:val="00A008F4"/>
    <w:rsid w:val="00A915B4"/>
    <w:rsid w:val="00AC065B"/>
    <w:rsid w:val="00AF4111"/>
    <w:rsid w:val="00B60AD1"/>
    <w:rsid w:val="00B76840"/>
    <w:rsid w:val="00BA3B5E"/>
    <w:rsid w:val="00BD6266"/>
    <w:rsid w:val="00BE3FAA"/>
    <w:rsid w:val="00C35315"/>
    <w:rsid w:val="00C674D2"/>
    <w:rsid w:val="00C75BF9"/>
    <w:rsid w:val="00C951BD"/>
    <w:rsid w:val="00CB4AF0"/>
    <w:rsid w:val="00CF6BD5"/>
    <w:rsid w:val="00D32854"/>
    <w:rsid w:val="00D84E56"/>
    <w:rsid w:val="00D95489"/>
    <w:rsid w:val="00DE5BE6"/>
    <w:rsid w:val="00DF6067"/>
    <w:rsid w:val="00E20260"/>
    <w:rsid w:val="00EB693A"/>
    <w:rsid w:val="00F16F8D"/>
    <w:rsid w:val="00F46F8B"/>
    <w:rsid w:val="00F54702"/>
    <w:rsid w:val="00FB575E"/>
    <w:rsid w:val="00FD2EF7"/>
    <w:rsid w:val="00FE3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 w:qFormat="1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63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Normal">
    <w:name w:val="Normal"/>
    <w:qFormat/>
    <w:rsid w:val="003A5D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6266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72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2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73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98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0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9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95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082062">
                              <w:marLeft w:val="0"/>
                              <w:marRight w:val="230"/>
                              <w:marTop w:val="13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03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7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5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8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6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08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0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cp:lastModifiedBy>Bilja</cp:lastModifiedBy>
  <cp:revision>6</cp:revision>
  <dcterms:created xsi:type="dcterms:W3CDTF">2019-06-10T22:26:00Z</dcterms:created>
  <dcterms:modified xsi:type="dcterms:W3CDTF">2019-06-11T09:59:00Z</dcterms:modified>
</cp:coreProperties>
</file>